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AF" w:rsidRPr="003C41AF" w:rsidRDefault="003C41AF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41AF" w:rsidRDefault="003C41AF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1AF">
        <w:rPr>
          <w:rFonts w:ascii="Times New Roman" w:hAnsi="Times New Roman" w:cs="Times New Roman"/>
          <w:b/>
          <w:bCs/>
          <w:sz w:val="24"/>
          <w:szCs w:val="24"/>
        </w:rPr>
        <w:t>Klauzul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 dla kandydatów biorących udział w naborze na wolne stanowisko urzędnicze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Międzyzdrojach </w:t>
      </w:r>
    </w:p>
    <w:p w:rsidR="003C41AF" w:rsidRPr="003C41AF" w:rsidRDefault="003C41AF" w:rsidP="00831998">
      <w:pPr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Oświadczam, że zostałem poinformowany o tym że: Dane osobowe są przetwarzane zgodnie z przepisami rozporządzenia Parlamentu Europejskiego i Rady (UE) 2016/679 z dnia 27 kwietnia 2016 r. w sprawie ochrony osób fizycznych w związku z przetwarzaniem danych osobowych i</w:t>
      </w:r>
      <w:r w:rsidR="00831998">
        <w:rPr>
          <w:rFonts w:ascii="Times New Roman" w:hAnsi="Times New Roman" w:cs="Times New Roman"/>
          <w:sz w:val="24"/>
          <w:szCs w:val="24"/>
        </w:rPr>
        <w:t xml:space="preserve"> w sprawie swobodnego przepływu </w:t>
      </w:r>
      <w:r w:rsidRPr="003C41AF">
        <w:rPr>
          <w:rFonts w:ascii="Times New Roman" w:hAnsi="Times New Roman" w:cs="Times New Roman"/>
          <w:sz w:val="24"/>
          <w:szCs w:val="24"/>
        </w:rPr>
        <w:t>takich</w:t>
      </w:r>
      <w:r w:rsidR="00F344CE">
        <w:rPr>
          <w:rFonts w:ascii="Times New Roman" w:hAnsi="Times New Roman" w:cs="Times New Roman"/>
          <w:sz w:val="24"/>
          <w:szCs w:val="24"/>
        </w:rPr>
        <w:t xml:space="preserve"> </w:t>
      </w:r>
      <w:r w:rsidRPr="003C41AF">
        <w:rPr>
          <w:rFonts w:ascii="Times New Roman" w:hAnsi="Times New Roman" w:cs="Times New Roman"/>
          <w:sz w:val="24"/>
          <w:szCs w:val="24"/>
        </w:rPr>
        <w:t>danych oraz uchylenia dyrektywy 95/46/WE (RODO).</w:t>
      </w:r>
      <w:r w:rsidRPr="003C41AF">
        <w:rPr>
          <w:rFonts w:ascii="Times New Roman" w:hAnsi="Times New Roman" w:cs="Times New Roman"/>
          <w:sz w:val="24"/>
          <w:szCs w:val="24"/>
        </w:rPr>
        <w:br/>
        <w:t>Każdy kandydat przystępujący do naboru podaje swoje dane dobrowolnie. Bez podania wymaganych danych osobowych nie będzie możliwy udział w naborze.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administratorem danych osobowych przetwarzanych w ramach procesu rekrutacji jest Urząd Miejski, ul. Książąt Pomorskich 5, 72-500 Międzyzdroje, jako pracodawca, za którego czynności z zakresu prawa pracy dokonuje Burmistrz Międzyzdrojów,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 xml:space="preserve">kontakt z inspektorem ochrony danych osobowych jest możliwy pod adresem: </w:t>
      </w:r>
    </w:p>
    <w:p w:rsidR="003C41AF" w:rsidRPr="003C41AF" w:rsidRDefault="003C41AF" w:rsidP="00831998">
      <w:pPr>
        <w:numPr>
          <w:ilvl w:val="1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Urząd Miejski, ul. Książąt Pomorskich 5, 72-500 Międzyzdroje, zwany dalej „Urzędem”</w:t>
      </w:r>
    </w:p>
    <w:p w:rsidR="003C41AF" w:rsidRPr="003C41AF" w:rsidRDefault="003C41AF" w:rsidP="00831998">
      <w:pPr>
        <w:numPr>
          <w:ilvl w:val="1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1A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3C41A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um_bozenamurawska@miedzyzdroje.pl</w:t>
        </w:r>
      </w:hyperlink>
      <w:r w:rsidRPr="003C41AF">
        <w:rPr>
          <w:rFonts w:ascii="Times New Roman" w:hAnsi="Times New Roman" w:cs="Times New Roman"/>
          <w:sz w:val="24"/>
          <w:szCs w:val="24"/>
          <w:lang w:val="en-US"/>
        </w:rPr>
        <w:t>, tel. 91 32 75 659,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 xml:space="preserve">dane osobowe (oraz dane do kontaktu - o ile zostaną podane) będą przetwarzane w celu przeprowadzenia obecnego postępowania rekrutacyjnego - naboru, 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podstawą prawną do przetwarzania danych osobowych jest  art. 22</w:t>
      </w:r>
      <w:r w:rsidRPr="003C4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41AF">
        <w:rPr>
          <w:rFonts w:ascii="Times New Roman" w:hAnsi="Times New Roman" w:cs="Times New Roman"/>
          <w:sz w:val="24"/>
          <w:szCs w:val="24"/>
        </w:rPr>
        <w:t xml:space="preserve"> ustawy Kodeks Pracy oraz art. 11 i nast. ustawy o pracownikach samorządowych,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odbiorcą danych mogą być podmioty upoważnione na podstawie przepisów prawa,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 określonych w pkt 3, a po tym czasie przez okres oraz w zakresie wymaganym przez przepisy powszechnie obowiązującego prawa,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osobie, której dane dotyczą, przysługuje prawo: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dostępu do swoich danych osobowych, żądania ich sprostowania lub usunięcia. Wniesienie żądania usunięcia danych jest równoznaczne z rezygnacją z udziału w procesie rekrutacji prowadzonym przez Urząd. Ponadto przysługuje jej prawo do żądania ograniczenia przetwarzania w przypadkach określonych w art. 18 RODO,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rekrutacji,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cofnięciem,</w:t>
      </w:r>
    </w:p>
    <w:p w:rsidR="00BA1F2C" w:rsidRDefault="00F344CE" w:rsidP="00BA1F2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344CE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F34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44CE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</w:t>
      </w:r>
      <w:r>
        <w:rPr>
          <w:rFonts w:ascii="Times New Roman" w:hAnsi="Times New Roman" w:cs="Times New Roman"/>
          <w:sz w:val="24"/>
          <w:szCs w:val="24"/>
        </w:rPr>
        <w:t xml:space="preserve">a innych danych jest dobrowolne a więc </w:t>
      </w:r>
      <w:r w:rsidR="003C41AF" w:rsidRPr="003C41AF">
        <w:rPr>
          <w:rFonts w:ascii="Times New Roman" w:hAnsi="Times New Roman" w:cs="Times New Roman"/>
          <w:sz w:val="24"/>
          <w:szCs w:val="24"/>
        </w:rPr>
        <w:t>podanie danych zawartych w dokumentach rekrutacyjnych nie jest obowiązkowe, jednak jest warunkiem umożliwiającym ubieganie się o przyjęcie kandydata do pracy w Urzędzie,</w:t>
      </w:r>
    </w:p>
    <w:p w:rsidR="003C41AF" w:rsidRPr="00BA1F2C" w:rsidRDefault="00BA1F2C" w:rsidP="00BA1F2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</w:t>
      </w:r>
      <w:r w:rsidR="003C41AF" w:rsidRPr="00BA1F2C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 dotyczą, podanie danych osobowych Administratorowi ma charakter dobrowolny,</w:t>
      </w:r>
    </w:p>
    <w:p w:rsidR="003C41AF" w:rsidRPr="003C41AF" w:rsidRDefault="003C41AF" w:rsidP="00831998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C41AF">
        <w:rPr>
          <w:rFonts w:ascii="Times New Roman" w:hAnsi="Times New Roman" w:cs="Times New Roman"/>
          <w:sz w:val="24"/>
          <w:szCs w:val="24"/>
        </w:rPr>
        <w:t xml:space="preserve">dane nie będą przetwarzane w sposób zautomatyzowany i nie będą profilowane. </w:t>
      </w:r>
    </w:p>
    <w:p w:rsidR="003C41AF" w:rsidRPr="003C41AF" w:rsidRDefault="003C41AF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81" w:rsidRDefault="00F80481" w:rsidP="00831998">
      <w:pPr>
        <w:pStyle w:val="Bezodstpw"/>
        <w:jc w:val="both"/>
      </w:pPr>
    </w:p>
    <w:p w:rsidR="00F80481" w:rsidRDefault="00F80481" w:rsidP="00831998">
      <w:pPr>
        <w:pStyle w:val="Bezodstpw"/>
        <w:jc w:val="both"/>
      </w:pPr>
    </w:p>
    <w:p w:rsidR="003C41AF" w:rsidRPr="003C41AF" w:rsidRDefault="003C41AF" w:rsidP="00831998">
      <w:pPr>
        <w:pStyle w:val="Bezodstpw"/>
        <w:jc w:val="both"/>
      </w:pPr>
      <w:r w:rsidRPr="003C41AF">
        <w:br/>
      </w:r>
      <w:r w:rsidRPr="003C41AF">
        <w:tab/>
      </w:r>
      <w:r w:rsidRPr="003C41AF">
        <w:tab/>
      </w:r>
      <w:r w:rsidRPr="003C41AF">
        <w:tab/>
      </w:r>
      <w:r w:rsidRPr="003C41AF">
        <w:tab/>
      </w:r>
      <w:r w:rsidRPr="003C41AF">
        <w:tab/>
      </w:r>
      <w:r w:rsidRPr="003C41AF">
        <w:tab/>
      </w:r>
      <w:r w:rsidRPr="003C41AF">
        <w:tab/>
      </w:r>
      <w:r w:rsidRPr="003C41AF">
        <w:tab/>
      </w:r>
      <w:r w:rsidRPr="003C41AF">
        <w:tab/>
        <w:t>.......................................................</w:t>
      </w:r>
    </w:p>
    <w:p w:rsidR="003C41AF" w:rsidRPr="00B4119D" w:rsidRDefault="003C41AF" w:rsidP="00B4119D">
      <w:pPr>
        <w:pStyle w:val="Bezodstpw"/>
        <w:rPr>
          <w:rFonts w:ascii="Times New Roman" w:hAnsi="Times New Roman" w:cs="Times New Roman"/>
        </w:rPr>
      </w:pP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Pr="003C41AF">
        <w:rPr>
          <w:vertAlign w:val="superscript"/>
        </w:rPr>
        <w:tab/>
      </w:r>
      <w:r w:rsidR="00B4119D">
        <w:rPr>
          <w:vertAlign w:val="superscript"/>
        </w:rPr>
        <w:t xml:space="preserve">       (</w:t>
      </w:r>
      <w:r w:rsidRPr="00B4119D">
        <w:rPr>
          <w:rFonts w:ascii="Times New Roman" w:hAnsi="Times New Roman" w:cs="Times New Roman"/>
          <w:vertAlign w:val="superscript"/>
        </w:rPr>
        <w:t>data i czytelny podpis kandydata do pracy</w:t>
      </w:r>
      <w:r w:rsidR="00B4119D">
        <w:rPr>
          <w:rFonts w:ascii="Times New Roman" w:hAnsi="Times New Roman" w:cs="Times New Roman"/>
          <w:vertAlign w:val="superscript"/>
        </w:rPr>
        <w:t>)</w:t>
      </w:r>
    </w:p>
    <w:p w:rsidR="003C41AF" w:rsidRPr="00B4119D" w:rsidRDefault="003C41AF" w:rsidP="003C41AF">
      <w:pPr>
        <w:rPr>
          <w:rFonts w:ascii="Times New Roman" w:hAnsi="Times New Roman" w:cs="Times New Roman"/>
          <w:iCs/>
        </w:rPr>
      </w:pPr>
    </w:p>
    <w:sectPr w:rsidR="003C41AF" w:rsidRPr="00B4119D" w:rsidSect="00F23C61">
      <w:pgSz w:w="12242" w:h="15842" w:code="1"/>
      <w:pgMar w:top="709" w:right="709" w:bottom="851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BC6"/>
    <w:multiLevelType w:val="hybridMultilevel"/>
    <w:tmpl w:val="EF1A4EC4"/>
    <w:lvl w:ilvl="0" w:tplc="A64E74E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67B46BD"/>
    <w:multiLevelType w:val="multilevel"/>
    <w:tmpl w:val="45BA5EA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B2D282F"/>
    <w:multiLevelType w:val="hybridMultilevel"/>
    <w:tmpl w:val="C892FD1E"/>
    <w:lvl w:ilvl="0" w:tplc="5298EB12">
      <w:start w:val="9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F"/>
    <w:rsid w:val="001A6EAF"/>
    <w:rsid w:val="003A7A81"/>
    <w:rsid w:val="003C41AF"/>
    <w:rsid w:val="00831998"/>
    <w:rsid w:val="00B4119D"/>
    <w:rsid w:val="00BA1F2C"/>
    <w:rsid w:val="00F23C61"/>
    <w:rsid w:val="00F344CE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46A6-4983-462C-807A-1BFE2C0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41AF"/>
    <w:pPr>
      <w:ind w:left="720"/>
      <w:contextualSpacing/>
    </w:pPr>
  </w:style>
  <w:style w:type="paragraph" w:styleId="Bezodstpw">
    <w:name w:val="No Spacing"/>
    <w:uiPriority w:val="1"/>
    <w:qFormat/>
    <w:rsid w:val="00B4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_bozenamurawska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7</cp:revision>
  <dcterms:created xsi:type="dcterms:W3CDTF">2018-09-03T07:27:00Z</dcterms:created>
  <dcterms:modified xsi:type="dcterms:W3CDTF">2018-09-10T12:33:00Z</dcterms:modified>
</cp:coreProperties>
</file>